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6" w:rsidRPr="00AD4426" w:rsidRDefault="00AD4426" w:rsidP="00AD4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Членам крестьянских хозяйств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AD4426">
        <w:rPr>
          <w:rFonts w:ascii="inherit" w:eastAsia="Times New Roman" w:hAnsi="inherit" w:cs="Arial"/>
          <w:color w:val="212529"/>
          <w:kern w:val="36"/>
          <w:sz w:val="48"/>
          <w:szCs w:val="48"/>
        </w:rPr>
        <w:t>Членам крестьянских хозяйств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ЧЛЕН КРЕСТЬЯНСКОГО ХОЗЯЙСТВА (НЕ ЯВЛЯЮЩИЙСЯ РАБОТНИКОМ КХ)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С 1 января 2020 года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 КОГО?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За себя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5% от 1 МЗП, начиная с 1 января 2020 года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Взносы можно делать авансом за 3, 6 или 12 месяцев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1.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Перечислить платеж за ОСМС через любое отделение банка или «</w:t>
      </w:r>
      <w:proofErr w:type="spellStart"/>
      <w:r w:rsidRPr="00AD4426">
        <w:rPr>
          <w:rFonts w:ascii="Arial" w:eastAsia="Times New Roman" w:hAnsi="Arial" w:cs="Arial"/>
          <w:color w:val="212529"/>
          <w:sz w:val="24"/>
          <w:szCs w:val="24"/>
        </w:rPr>
        <w:t>Казпочты</w:t>
      </w:r>
      <w:proofErr w:type="spellEnd"/>
      <w:r w:rsidRPr="00AD4426">
        <w:rPr>
          <w:rFonts w:ascii="Arial" w:eastAsia="Times New Roman" w:hAnsi="Arial" w:cs="Arial"/>
          <w:color w:val="212529"/>
          <w:sz w:val="24"/>
          <w:szCs w:val="24"/>
        </w:rPr>
        <w:t>».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Взносы можно делать ежемесячно, а можно авансом за каждый месяц отдельным платежным поручением/извещением.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платежа: 122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Правильно указать ИИН и ФИО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2: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Проверить возврат средств в течение 2-3 рабочих дней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Если возврата нет, Вы имеете право на получение медпомощи в системе ОСМС.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Если есть возврат, перепроверьте данные.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Наиболее вероятные ошибки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lastRenderedPageBreak/>
        <w:t>• Неправильно указаны ИИН или ФИО получателя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• Некорректно высчитаны ставки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ШТРАФЫ: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можно погасить. Но за каждый день просрочки, включая день оплаты будет начислена пеня в размере 2,5-кратной ставки рефинансирования.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погашается за срок не более 12 месяцев.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AD4426" w:rsidRPr="00AD4426" w:rsidRDefault="00AD4426" w:rsidP="00AD44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AD4426" w:rsidRPr="00AD4426" w:rsidRDefault="00AD4426" w:rsidP="00AD44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 xml:space="preserve">2) </w:t>
      </w:r>
      <w:proofErr w:type="spellStart"/>
      <w:r w:rsidRPr="00AD4426">
        <w:rPr>
          <w:rFonts w:ascii="Arial" w:eastAsia="Times New Roman" w:hAnsi="Arial" w:cs="Arial"/>
          <w:color w:val="212529"/>
          <w:sz w:val="24"/>
          <w:szCs w:val="24"/>
        </w:rPr>
        <w:t>абмулаторное</w:t>
      </w:r>
      <w:proofErr w:type="spellEnd"/>
      <w:r w:rsidRPr="00AD4426">
        <w:rPr>
          <w:rFonts w:ascii="Arial" w:eastAsia="Times New Roman" w:hAnsi="Arial" w:cs="Arial"/>
          <w:color w:val="212529"/>
          <w:sz w:val="24"/>
          <w:szCs w:val="24"/>
        </w:rPr>
        <w:t xml:space="preserve"> лекарственное обеспечение по рецепту врача;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AD4426" w:rsidRPr="00AD4426" w:rsidRDefault="00AD4426" w:rsidP="00AD44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AD4426" w:rsidRPr="00AD4426" w:rsidRDefault="00AD4426" w:rsidP="00AD44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 xml:space="preserve">4) </w:t>
      </w:r>
      <w:proofErr w:type="spellStart"/>
      <w:r w:rsidRPr="00AD4426">
        <w:rPr>
          <w:rFonts w:ascii="Arial" w:eastAsia="Times New Roman" w:hAnsi="Arial" w:cs="Arial"/>
          <w:color w:val="212529"/>
          <w:sz w:val="24"/>
          <w:szCs w:val="24"/>
        </w:rPr>
        <w:t>стационарозамещающая</w:t>
      </w:r>
      <w:proofErr w:type="spellEnd"/>
      <w:r w:rsidRPr="00AD4426">
        <w:rPr>
          <w:rFonts w:ascii="Arial" w:eastAsia="Times New Roman" w:hAnsi="Arial" w:cs="Arial"/>
          <w:color w:val="212529"/>
          <w:sz w:val="24"/>
          <w:szCs w:val="24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AD4426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5" w:anchor="z7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lastRenderedPageBreak/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6" w:anchor="z1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7" w:anchor="z5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AD4426" w:rsidRPr="00AD4426" w:rsidRDefault="00AD4426" w:rsidP="00AD44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anchor="z7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AD4426" w:rsidRPr="00AD4426" w:rsidRDefault="00AD4426" w:rsidP="00AD44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9" w:anchor="z7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0" w:anchor="z1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AD4426" w:rsidRPr="00AD4426" w:rsidRDefault="00AD4426" w:rsidP="00AD44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4) </w:t>
      </w:r>
      <w:proofErr w:type="spellStart"/>
      <w:r w:rsidRPr="00AD4426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AD4426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"http://adilet.zan.kz/rus/docs/V1500012106" \l "z7" </w:instrText>
      </w:r>
      <w:r w:rsidRPr="00AD4426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AD4426">
        <w:rPr>
          <w:rFonts w:ascii="Arial" w:eastAsia="Times New Roman" w:hAnsi="Arial" w:cs="Arial"/>
          <w:color w:val="333333"/>
          <w:sz w:val="24"/>
          <w:szCs w:val="24"/>
        </w:rPr>
        <w:t>стационарозамещающая</w:t>
      </w:r>
      <w:proofErr w:type="spellEnd"/>
      <w:r w:rsidRPr="00AD4426">
        <w:rPr>
          <w:rFonts w:ascii="Arial" w:eastAsia="Times New Roman" w:hAnsi="Arial" w:cs="Arial"/>
          <w:color w:val="333333"/>
          <w:sz w:val="24"/>
          <w:szCs w:val="24"/>
        </w:rPr>
        <w:t xml:space="preserve"> помощь</w:t>
      </w:r>
      <w:r w:rsidRPr="00AD4426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AD4426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1" w:anchor="z1" w:history="1">
        <w:r w:rsidRPr="00AD4426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AD4426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AD4426" w:rsidRPr="00AD4426" w:rsidRDefault="00AD4426" w:rsidP="00AD4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AD4426" w:rsidRPr="00AD4426" w:rsidTr="00AD442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режим</w:t>
            </w:r>
          </w:p>
          <w:p w:rsidR="00AD4426" w:rsidRPr="00AD4426" w:rsidRDefault="00AD4426" w:rsidP="00AD442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AD4426" w:rsidRPr="00AD4426" w:rsidTr="00AD442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AD4426" w:rsidRPr="00AD4426" w:rsidTr="00AD442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AD4426" w:rsidRPr="00AD4426" w:rsidTr="00AD442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AD4426" w:rsidRPr="00AD4426" w:rsidTr="00AD442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AD4426" w:rsidRPr="00AD4426" w:rsidTr="00AD442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AD4426" w:rsidRPr="00AD4426" w:rsidRDefault="00AD4426" w:rsidP="00AD4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26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Примеры:</w:t>
      </w:r>
      <w:r w:rsidRPr="00AD4426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AD4426">
        <w:rPr>
          <w:rFonts w:ascii="Arial" w:eastAsia="Times New Roman" w:hAnsi="Arial" w:cs="Arial"/>
          <w:color w:val="212529"/>
          <w:sz w:val="24"/>
          <w:szCs w:val="24"/>
        </w:rPr>
        <w:t xml:space="preserve"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</w:t>
      </w:r>
      <w:proofErr w:type="spellStart"/>
      <w:r w:rsidRPr="00AD4426">
        <w:rPr>
          <w:rFonts w:ascii="Arial" w:eastAsia="Times New Roman" w:hAnsi="Arial" w:cs="Arial"/>
          <w:color w:val="212529"/>
          <w:sz w:val="24"/>
          <w:szCs w:val="24"/>
        </w:rPr>
        <w:t>анти-вирус</w:t>
      </w:r>
      <w:proofErr w:type="spellEnd"/>
      <w:r w:rsidRPr="00AD4426">
        <w:rPr>
          <w:rFonts w:ascii="Arial" w:eastAsia="Times New Roman" w:hAnsi="Arial" w:cs="Arial"/>
          <w:color w:val="212529"/>
          <w:sz w:val="24"/>
          <w:szCs w:val="24"/>
        </w:rPr>
        <w:t xml:space="preserve">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AD4426" w:rsidRPr="00AD4426" w:rsidRDefault="00AD4426" w:rsidP="00AD442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D4426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AD4426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AD4426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F64BB9" w:rsidRDefault="00F64BB9"/>
    <w:sectPr w:rsidR="00F6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8C7"/>
    <w:multiLevelType w:val="multilevel"/>
    <w:tmpl w:val="900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0405"/>
    <w:multiLevelType w:val="multilevel"/>
    <w:tmpl w:val="0A4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E5E85"/>
    <w:multiLevelType w:val="multilevel"/>
    <w:tmpl w:val="C2F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7517A"/>
    <w:multiLevelType w:val="multilevel"/>
    <w:tmpl w:val="11A8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426"/>
    <w:rsid w:val="00AD4426"/>
    <w:rsid w:val="00F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4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4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44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D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426"/>
    <w:rPr>
      <w:b/>
      <w:bCs/>
    </w:rPr>
  </w:style>
  <w:style w:type="character" w:styleId="a5">
    <w:name w:val="Hyperlink"/>
    <w:basedOn w:val="a0"/>
    <w:uiPriority w:val="99"/>
    <w:semiHidden/>
    <w:unhideWhenUsed/>
    <w:rsid w:val="00AD4426"/>
    <w:rPr>
      <w:color w:val="0000FF"/>
      <w:u w:val="single"/>
    </w:rPr>
  </w:style>
  <w:style w:type="paragraph" w:customStyle="1" w:styleId="rtecenter">
    <w:name w:val="rtecenter"/>
    <w:basedOn w:val="a"/>
    <w:rsid w:val="00AD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AD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D44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512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://adilet.zan.kz/rus/docs/V1500011263" TargetMode="External"/><Relationship Id="rId10" Type="http://schemas.openxmlformats.org/officeDocument/2006/relationships/hyperlink" Target="http://adilet.zan.kz/rus/docs/V1500011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2019-08-12T07:43:00Z</dcterms:created>
  <dcterms:modified xsi:type="dcterms:W3CDTF">2019-08-12T07:44:00Z</dcterms:modified>
</cp:coreProperties>
</file>